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061" w:rsidRPr="00601C02" w:rsidRDefault="00AD1061" w:rsidP="00AD1061">
      <w:pPr>
        <w:pStyle w:val="3"/>
        <w:ind w:firstLine="0"/>
        <w:jc w:val="center"/>
        <w:rPr>
          <w:rFonts w:ascii="Times New Roman" w:hAnsi="Times New Roman"/>
        </w:rPr>
      </w:pPr>
    </w:p>
    <w:p w:rsidR="00750D16" w:rsidRPr="00601C02" w:rsidRDefault="00750D16" w:rsidP="00750D16">
      <w:pPr>
        <w:pStyle w:val="a5"/>
        <w:jc w:val="center"/>
        <w:rPr>
          <w:rFonts w:ascii="Times New Roman" w:hAnsi="Times New Roman"/>
        </w:rPr>
      </w:pPr>
      <w:r w:rsidRPr="00601C02">
        <w:rPr>
          <w:rFonts w:ascii="Times New Roman" w:hAnsi="Times New Roman"/>
        </w:rPr>
        <w:t>Совет городского поселения город Туймазы</w:t>
      </w:r>
    </w:p>
    <w:p w:rsidR="00750D16" w:rsidRPr="00601C02" w:rsidRDefault="00750D16" w:rsidP="00750D16">
      <w:pPr>
        <w:pStyle w:val="a5"/>
        <w:jc w:val="center"/>
        <w:rPr>
          <w:rFonts w:ascii="Times New Roman" w:hAnsi="Times New Roman"/>
        </w:rPr>
      </w:pPr>
      <w:r w:rsidRPr="00601C02">
        <w:rPr>
          <w:rFonts w:ascii="Times New Roman" w:hAnsi="Times New Roman"/>
        </w:rPr>
        <w:t>муниципального района Туймазинский  район</w:t>
      </w:r>
    </w:p>
    <w:p w:rsidR="00750D16" w:rsidRPr="00601C02" w:rsidRDefault="00750D16" w:rsidP="00750D16">
      <w:pPr>
        <w:pStyle w:val="a5"/>
        <w:jc w:val="center"/>
        <w:rPr>
          <w:rFonts w:ascii="Times New Roman" w:hAnsi="Times New Roman"/>
        </w:rPr>
      </w:pPr>
      <w:r w:rsidRPr="00601C02">
        <w:rPr>
          <w:rFonts w:ascii="Times New Roman" w:hAnsi="Times New Roman"/>
        </w:rPr>
        <w:t>Республики Башкортостан</w:t>
      </w:r>
    </w:p>
    <w:p w:rsidR="00750D16" w:rsidRPr="00601C02" w:rsidRDefault="00750D16" w:rsidP="00750D16">
      <w:pPr>
        <w:pStyle w:val="a5"/>
        <w:rPr>
          <w:rFonts w:ascii="Times New Roman" w:hAnsi="Times New Roman"/>
        </w:rPr>
      </w:pPr>
    </w:p>
    <w:p w:rsidR="00750D16" w:rsidRPr="00601C02" w:rsidRDefault="00750D16" w:rsidP="00750D16">
      <w:pPr>
        <w:pStyle w:val="a5"/>
        <w:jc w:val="center"/>
        <w:rPr>
          <w:rFonts w:ascii="Times New Roman" w:hAnsi="Times New Roman"/>
        </w:rPr>
      </w:pPr>
      <w:r w:rsidRPr="00601C02">
        <w:rPr>
          <w:rFonts w:ascii="Times New Roman" w:hAnsi="Times New Roman"/>
        </w:rPr>
        <w:t xml:space="preserve">Решение № </w:t>
      </w:r>
      <w:r>
        <w:rPr>
          <w:rFonts w:ascii="Times New Roman" w:hAnsi="Times New Roman"/>
        </w:rPr>
        <w:t xml:space="preserve">264 </w:t>
      </w:r>
      <w:r w:rsidRPr="00601C02">
        <w:rPr>
          <w:rFonts w:ascii="Times New Roman" w:hAnsi="Times New Roman"/>
        </w:rPr>
        <w:t>«</w:t>
      </w:r>
      <w:r>
        <w:rPr>
          <w:rFonts w:ascii="Times New Roman" w:hAnsi="Times New Roman"/>
        </w:rPr>
        <w:t>31</w:t>
      </w:r>
      <w:r w:rsidRPr="00601C02">
        <w:rPr>
          <w:rFonts w:ascii="Times New Roman" w:hAnsi="Times New Roman"/>
        </w:rPr>
        <w:t>»</w:t>
      </w:r>
      <w:r>
        <w:rPr>
          <w:rFonts w:ascii="Times New Roman" w:hAnsi="Times New Roman"/>
        </w:rPr>
        <w:t xml:space="preserve">июля </w:t>
      </w:r>
      <w:r w:rsidRPr="00601C02">
        <w:rPr>
          <w:rFonts w:ascii="Times New Roman" w:hAnsi="Times New Roman"/>
        </w:rPr>
        <w:t>2013 г.</w:t>
      </w:r>
    </w:p>
    <w:p w:rsidR="00750D16" w:rsidRPr="00601C02" w:rsidRDefault="00750D16" w:rsidP="00750D16">
      <w:pPr>
        <w:pStyle w:val="a5"/>
        <w:rPr>
          <w:rFonts w:ascii="Times New Roman" w:hAnsi="Times New Roman"/>
        </w:rPr>
      </w:pPr>
      <w:r w:rsidRPr="00601C02">
        <w:rPr>
          <w:rFonts w:ascii="Times New Roman" w:hAnsi="Times New Roman"/>
        </w:rPr>
        <w:t xml:space="preserve"> </w:t>
      </w:r>
    </w:p>
    <w:p w:rsidR="00750D16" w:rsidRPr="00601C02" w:rsidRDefault="00750D16" w:rsidP="00750D16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01C02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и дополнений  в решение  Совета городского поселения город Туймазы муниципального района Туймазинский район Республики Башкортостан  № 22 от 19.03.2012 г. «Об утверждении </w:t>
      </w:r>
      <w:hyperlink r:id="rId5" w:history="1">
        <w:proofErr w:type="gramStart"/>
        <w:r w:rsidRPr="00601C02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Положени</w:t>
        </w:r>
      </w:hyperlink>
      <w:r w:rsidRPr="00601C02">
        <w:rPr>
          <w:rFonts w:ascii="Times New Roman" w:hAnsi="Times New Roman" w:cs="Times New Roman"/>
          <w:bCs/>
          <w:sz w:val="28"/>
          <w:szCs w:val="28"/>
        </w:rPr>
        <w:t>я</w:t>
      </w:r>
      <w:proofErr w:type="gramEnd"/>
      <w:r w:rsidRPr="00601C02">
        <w:rPr>
          <w:rFonts w:ascii="Times New Roman" w:hAnsi="Times New Roman" w:cs="Times New Roman"/>
          <w:bCs/>
          <w:sz w:val="28"/>
          <w:szCs w:val="28"/>
        </w:rPr>
        <w:t xml:space="preserve"> о порядке   проведения  конкурса  на  замещение    должности    главы     Администрации   городского  поселения город Туймазы  муниципального района Туймазинский     район     Республики    Башкортостан»</w:t>
      </w:r>
    </w:p>
    <w:p w:rsidR="00750D16" w:rsidRPr="00601C02" w:rsidRDefault="00750D16" w:rsidP="00750D16">
      <w:pPr>
        <w:pStyle w:val="3"/>
        <w:ind w:firstLine="748"/>
        <w:jc w:val="both"/>
        <w:rPr>
          <w:rFonts w:ascii="Times New Roman" w:hAnsi="Times New Roman"/>
        </w:rPr>
      </w:pPr>
      <w:proofErr w:type="gramStart"/>
      <w:r w:rsidRPr="00601C02">
        <w:rPr>
          <w:rFonts w:ascii="Times New Roman" w:hAnsi="Times New Roman"/>
        </w:rPr>
        <w:t>В соответствии со статьей 37 Федерального закона «Об общих принципах организации местного самоуправления в Российской Федерации», статьей 12 Закона Республики Башкортостан «О местном самоуправлении в Республике Башкортостан», статьей 20 Устава   городского поселения город Туймазы муниципального района Туймазинский  район Республики Башкортостан Совет городского поселения город Туймазы муниципального района Туймазинский  район Республики Башкортостан решил:</w:t>
      </w:r>
      <w:proofErr w:type="gramEnd"/>
    </w:p>
    <w:p w:rsidR="00750D16" w:rsidRPr="00601C02" w:rsidRDefault="00750D16" w:rsidP="00750D1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01C02">
        <w:rPr>
          <w:rFonts w:ascii="Times New Roman" w:hAnsi="Times New Roman" w:cs="Times New Roman"/>
          <w:sz w:val="28"/>
          <w:szCs w:val="28"/>
        </w:rPr>
        <w:t>1.  В</w:t>
      </w:r>
      <w:r w:rsidRPr="00601C02">
        <w:rPr>
          <w:rFonts w:ascii="Times New Roman" w:hAnsi="Times New Roman" w:cs="Times New Roman"/>
          <w:bCs/>
          <w:sz w:val="28"/>
          <w:szCs w:val="28"/>
        </w:rPr>
        <w:t xml:space="preserve">нести изменения и дополнения  в решение  Совета городского поселения город Туймазы муниципального района Туймазинский район Республики Башкортостан  № 22 от 19.03.2012 г. «Об утверждении </w:t>
      </w:r>
      <w:hyperlink r:id="rId6" w:history="1">
        <w:proofErr w:type="gramStart"/>
        <w:r w:rsidRPr="00601C02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Положени</w:t>
        </w:r>
      </w:hyperlink>
      <w:r w:rsidRPr="00601C02">
        <w:rPr>
          <w:rFonts w:ascii="Times New Roman" w:hAnsi="Times New Roman" w:cs="Times New Roman"/>
          <w:bCs/>
          <w:sz w:val="28"/>
          <w:szCs w:val="28"/>
        </w:rPr>
        <w:t>я</w:t>
      </w:r>
      <w:proofErr w:type="gramEnd"/>
      <w:r w:rsidRPr="00601C02">
        <w:rPr>
          <w:rFonts w:ascii="Times New Roman" w:hAnsi="Times New Roman" w:cs="Times New Roman"/>
          <w:bCs/>
          <w:sz w:val="28"/>
          <w:szCs w:val="28"/>
        </w:rPr>
        <w:t xml:space="preserve"> о порядке   проведения  конкурса  на  замещение    должности    главы     Администрации   городского  поселения город Туймазы   муниципального района Туймазинский     район     Республики    Башкортостан.</w:t>
      </w:r>
    </w:p>
    <w:p w:rsidR="00750D16" w:rsidRPr="00601C02" w:rsidRDefault="00750D16" w:rsidP="00750D16">
      <w:pPr>
        <w:pStyle w:val="a4"/>
        <w:spacing w:before="0" w:beforeAutospacing="0" w:after="0" w:afterAutospacing="0"/>
        <w:jc w:val="both"/>
        <w:rPr>
          <w:bCs/>
          <w:sz w:val="28"/>
          <w:szCs w:val="28"/>
        </w:rPr>
      </w:pPr>
      <w:r w:rsidRPr="00601C02">
        <w:rPr>
          <w:bCs/>
          <w:sz w:val="28"/>
          <w:szCs w:val="28"/>
        </w:rPr>
        <w:t>2. Подпункт</w:t>
      </w:r>
      <w:r w:rsidRPr="00601C02">
        <w:rPr>
          <w:sz w:val="28"/>
          <w:szCs w:val="28"/>
        </w:rPr>
        <w:t xml:space="preserve"> 3.3. статьи 3 </w:t>
      </w:r>
      <w:r w:rsidRPr="00601C02">
        <w:rPr>
          <w:bCs/>
          <w:sz w:val="28"/>
          <w:szCs w:val="28"/>
        </w:rPr>
        <w:t xml:space="preserve"> «Формирование и порядок работы Конкурсной комиссии»  изложить в следующей редакции:</w:t>
      </w:r>
    </w:p>
    <w:p w:rsidR="00750D16" w:rsidRPr="00601C02" w:rsidRDefault="00750D16" w:rsidP="00750D16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01C02">
        <w:rPr>
          <w:bCs/>
          <w:sz w:val="28"/>
          <w:szCs w:val="28"/>
        </w:rPr>
        <w:t xml:space="preserve">«3.3. </w:t>
      </w:r>
      <w:r w:rsidRPr="00601C02">
        <w:rPr>
          <w:sz w:val="28"/>
          <w:szCs w:val="28"/>
        </w:rPr>
        <w:t>Общее число членов Конкурсной комиссии составляет 7  человек».</w:t>
      </w:r>
    </w:p>
    <w:p w:rsidR="00750D16" w:rsidRPr="00601C02" w:rsidRDefault="00750D16" w:rsidP="00750D16">
      <w:pPr>
        <w:pStyle w:val="a4"/>
        <w:spacing w:before="0" w:beforeAutospacing="0" w:after="0" w:afterAutospacing="0"/>
        <w:jc w:val="both"/>
        <w:rPr>
          <w:bCs/>
          <w:sz w:val="28"/>
          <w:szCs w:val="28"/>
        </w:rPr>
      </w:pPr>
      <w:r w:rsidRPr="00601C02">
        <w:rPr>
          <w:bCs/>
          <w:sz w:val="28"/>
          <w:szCs w:val="28"/>
        </w:rPr>
        <w:t>3.Подпункт 5.3. статьи 5  «Порядок проведения конкурса»  изложить в следующей редакции:</w:t>
      </w:r>
    </w:p>
    <w:p w:rsidR="00750D16" w:rsidRPr="00601C02" w:rsidRDefault="00750D16" w:rsidP="00750D16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01C02">
        <w:rPr>
          <w:sz w:val="28"/>
          <w:szCs w:val="28"/>
        </w:rPr>
        <w:t>«5.3. Кандидат не допускается к участию в Конкурсе в следующих случаях:</w:t>
      </w:r>
    </w:p>
    <w:p w:rsidR="00750D16" w:rsidRPr="00601C02" w:rsidRDefault="00750D16" w:rsidP="00750D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1C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01C02">
        <w:rPr>
          <w:rFonts w:ascii="Times New Roman" w:hAnsi="Times New Roman" w:cs="Times New Roman"/>
          <w:sz w:val="28"/>
          <w:szCs w:val="28"/>
        </w:rPr>
        <w:t xml:space="preserve">- наличия ограничений, установленных </w:t>
      </w:r>
      <w:hyperlink r:id="rId7" w:history="1">
        <w:r w:rsidRPr="00601C02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</w:rPr>
          <w:t>статьей 13</w:t>
        </w:r>
      </w:hyperlink>
      <w:r w:rsidRPr="00601C02">
        <w:rPr>
          <w:rFonts w:ascii="Times New Roman" w:hAnsi="Times New Roman" w:cs="Times New Roman"/>
          <w:sz w:val="28"/>
          <w:szCs w:val="28"/>
        </w:rPr>
        <w:t xml:space="preserve"> Федерального закона «О муниципальной службе в Российской Федерации N 25-ФЗ от 2 марта 2007 года»;  </w:t>
      </w:r>
    </w:p>
    <w:p w:rsidR="00750D16" w:rsidRPr="00601C02" w:rsidRDefault="00750D16" w:rsidP="00750D1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01C02">
        <w:rPr>
          <w:rFonts w:ascii="Times New Roman" w:hAnsi="Times New Roman" w:cs="Times New Roman"/>
          <w:sz w:val="28"/>
          <w:szCs w:val="28"/>
        </w:rPr>
        <w:t xml:space="preserve">- несвоевременное и (или) неполное представление документов, указанных в </w:t>
      </w:r>
      <w:hyperlink r:id="rId8" w:anchor="sub_1041#sub_1041" w:history="1">
        <w:r w:rsidRPr="00601C02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</w:rPr>
          <w:t>пунктах 4.1-4.2</w:t>
        </w:r>
      </w:hyperlink>
      <w:r w:rsidRPr="00601C02">
        <w:rPr>
          <w:rFonts w:ascii="Times New Roman" w:hAnsi="Times New Roman" w:cs="Times New Roman"/>
          <w:sz w:val="28"/>
          <w:szCs w:val="28"/>
        </w:rPr>
        <w:t xml:space="preserve"> настоящего Положения, и (или) представление их с нарушением установленных настоящим Положением правил оформления».</w:t>
      </w:r>
    </w:p>
    <w:p w:rsidR="00750D16" w:rsidRPr="00601C02" w:rsidRDefault="00750D16" w:rsidP="00750D1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01C02">
        <w:rPr>
          <w:rFonts w:ascii="Times New Roman" w:hAnsi="Times New Roman" w:cs="Times New Roman"/>
          <w:sz w:val="28"/>
          <w:szCs w:val="28"/>
        </w:rPr>
        <w:t xml:space="preserve"> 4. Опубликовать настоящее решение в газете «Туймазинский вестник» - «Туймазы </w:t>
      </w:r>
      <w:proofErr w:type="spellStart"/>
      <w:r w:rsidRPr="00601C02">
        <w:rPr>
          <w:rFonts w:ascii="Times New Roman" w:hAnsi="Times New Roman" w:cs="Times New Roman"/>
          <w:sz w:val="28"/>
          <w:szCs w:val="28"/>
        </w:rPr>
        <w:t>хэбэрлэре</w:t>
      </w:r>
      <w:proofErr w:type="spellEnd"/>
      <w:r w:rsidRPr="00601C02">
        <w:rPr>
          <w:rFonts w:ascii="Times New Roman" w:hAnsi="Times New Roman" w:cs="Times New Roman"/>
          <w:sz w:val="28"/>
          <w:szCs w:val="28"/>
        </w:rPr>
        <w:t>».</w:t>
      </w:r>
    </w:p>
    <w:p w:rsidR="00750D16" w:rsidRPr="00601C02" w:rsidRDefault="00750D16" w:rsidP="00750D16">
      <w:pPr>
        <w:pStyle w:val="3"/>
        <w:ind w:firstLine="0"/>
        <w:rPr>
          <w:rFonts w:ascii="Times New Roman" w:hAnsi="Times New Roman"/>
        </w:rPr>
      </w:pPr>
      <w:r w:rsidRPr="00601C02">
        <w:rPr>
          <w:rFonts w:ascii="Times New Roman" w:hAnsi="Times New Roman"/>
        </w:rPr>
        <w:t xml:space="preserve">Председатель Совета  </w:t>
      </w:r>
    </w:p>
    <w:p w:rsidR="00750D16" w:rsidRPr="00601C02" w:rsidRDefault="00750D16" w:rsidP="00750D16">
      <w:pPr>
        <w:pStyle w:val="3"/>
        <w:ind w:firstLine="0"/>
        <w:rPr>
          <w:rFonts w:ascii="Times New Roman" w:hAnsi="Times New Roman"/>
        </w:rPr>
      </w:pPr>
      <w:r w:rsidRPr="00601C02">
        <w:rPr>
          <w:rFonts w:ascii="Times New Roman" w:hAnsi="Times New Roman"/>
        </w:rPr>
        <w:t xml:space="preserve">городского поселения город </w:t>
      </w:r>
      <w:r w:rsidRPr="00601C02">
        <w:rPr>
          <w:rFonts w:ascii="Times New Roman" w:hAnsi="Times New Roman"/>
          <w:bCs/>
        </w:rPr>
        <w:t xml:space="preserve"> </w:t>
      </w:r>
      <w:r w:rsidRPr="00601C02">
        <w:rPr>
          <w:rFonts w:ascii="Times New Roman" w:hAnsi="Times New Roman"/>
        </w:rPr>
        <w:t>Туймазы</w:t>
      </w:r>
    </w:p>
    <w:p w:rsidR="00750D16" w:rsidRPr="00601C02" w:rsidRDefault="00750D16" w:rsidP="00750D16">
      <w:pPr>
        <w:pStyle w:val="3"/>
        <w:ind w:firstLine="0"/>
        <w:rPr>
          <w:rFonts w:ascii="Times New Roman" w:hAnsi="Times New Roman"/>
          <w:bCs/>
        </w:rPr>
      </w:pPr>
      <w:r w:rsidRPr="00601C02">
        <w:rPr>
          <w:rFonts w:ascii="Times New Roman" w:hAnsi="Times New Roman"/>
        </w:rPr>
        <w:t>муниципального района Туймазинский  район</w:t>
      </w:r>
      <w:r w:rsidRPr="00601C02">
        <w:rPr>
          <w:rFonts w:ascii="Times New Roman" w:hAnsi="Times New Roman"/>
          <w:bCs/>
        </w:rPr>
        <w:t xml:space="preserve"> </w:t>
      </w:r>
    </w:p>
    <w:p w:rsidR="00750D16" w:rsidRPr="00601C02" w:rsidRDefault="00750D16" w:rsidP="00750D16">
      <w:pPr>
        <w:pStyle w:val="3"/>
        <w:ind w:firstLine="0"/>
        <w:rPr>
          <w:rFonts w:ascii="Times New Roman" w:hAnsi="Times New Roman"/>
        </w:rPr>
      </w:pPr>
      <w:r w:rsidRPr="00601C02">
        <w:rPr>
          <w:rFonts w:ascii="Times New Roman" w:hAnsi="Times New Roman"/>
        </w:rPr>
        <w:t xml:space="preserve">Республики Башкортостан </w:t>
      </w:r>
      <w:r w:rsidRPr="00601C02">
        <w:rPr>
          <w:rFonts w:ascii="Times New Roman" w:hAnsi="Times New Roman"/>
        </w:rPr>
        <w:tab/>
      </w:r>
      <w:r w:rsidRPr="00601C02">
        <w:rPr>
          <w:rFonts w:ascii="Times New Roman" w:hAnsi="Times New Roman"/>
        </w:rPr>
        <w:tab/>
        <w:t xml:space="preserve">         </w:t>
      </w:r>
      <w:r w:rsidRPr="00601C02">
        <w:rPr>
          <w:rFonts w:ascii="Times New Roman" w:hAnsi="Times New Roman"/>
        </w:rPr>
        <w:tab/>
      </w:r>
      <w:r w:rsidRPr="00601C02">
        <w:rPr>
          <w:rFonts w:ascii="Times New Roman" w:hAnsi="Times New Roman"/>
        </w:rPr>
        <w:tab/>
        <w:t xml:space="preserve">                  Ф.Ш. </w:t>
      </w:r>
      <w:proofErr w:type="spellStart"/>
      <w:r w:rsidRPr="00601C02">
        <w:rPr>
          <w:rFonts w:ascii="Times New Roman" w:hAnsi="Times New Roman"/>
        </w:rPr>
        <w:t>Терегулов</w:t>
      </w:r>
      <w:proofErr w:type="spellEnd"/>
    </w:p>
    <w:p w:rsidR="00750D16" w:rsidRPr="00601C02" w:rsidRDefault="00750D16" w:rsidP="00750D16">
      <w:pPr>
        <w:pStyle w:val="3"/>
        <w:ind w:firstLine="0"/>
        <w:rPr>
          <w:rFonts w:ascii="Times New Roman" w:hAnsi="Times New Roman"/>
        </w:rPr>
      </w:pPr>
      <w:r w:rsidRPr="00601C02">
        <w:rPr>
          <w:rFonts w:ascii="Times New Roman" w:hAnsi="Times New Roman"/>
        </w:rPr>
        <w:t>Г. Туймазы, 31 июля 2013 г.</w:t>
      </w:r>
    </w:p>
    <w:p w:rsidR="00750D16" w:rsidRPr="00601C02" w:rsidRDefault="00750D16" w:rsidP="00750D16">
      <w:pPr>
        <w:pStyle w:val="3"/>
        <w:ind w:firstLine="0"/>
      </w:pPr>
      <w:r w:rsidRPr="00601C02">
        <w:rPr>
          <w:rFonts w:ascii="Times New Roman" w:hAnsi="Times New Roman"/>
        </w:rPr>
        <w:t>№ 264</w:t>
      </w:r>
    </w:p>
    <w:p w:rsidR="00601C02" w:rsidRPr="00601C02" w:rsidRDefault="00601C02" w:rsidP="00750D16">
      <w:pPr>
        <w:pStyle w:val="a5"/>
        <w:jc w:val="right"/>
      </w:pPr>
    </w:p>
    <w:sectPr w:rsidR="00601C02" w:rsidRPr="00601C02" w:rsidSect="000769F2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66BB8"/>
    <w:multiLevelType w:val="hybridMultilevel"/>
    <w:tmpl w:val="775CA61C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D1061"/>
    <w:rsid w:val="000769F2"/>
    <w:rsid w:val="001E7722"/>
    <w:rsid w:val="00272AD1"/>
    <w:rsid w:val="003D6857"/>
    <w:rsid w:val="00471216"/>
    <w:rsid w:val="00601C02"/>
    <w:rsid w:val="00646F01"/>
    <w:rsid w:val="006D6843"/>
    <w:rsid w:val="00750D16"/>
    <w:rsid w:val="007D2FAB"/>
    <w:rsid w:val="008B0430"/>
    <w:rsid w:val="009B47D1"/>
    <w:rsid w:val="00A25A03"/>
    <w:rsid w:val="00AD1061"/>
    <w:rsid w:val="00B045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7D1"/>
  </w:style>
  <w:style w:type="paragraph" w:styleId="1">
    <w:name w:val="heading 1"/>
    <w:basedOn w:val="a"/>
    <w:next w:val="a"/>
    <w:link w:val="10"/>
    <w:qFormat/>
    <w:rsid w:val="003D6857"/>
    <w:pPr>
      <w:keepNext/>
      <w:spacing w:after="0" w:line="360" w:lineRule="auto"/>
      <w:jc w:val="right"/>
      <w:outlineLvl w:val="0"/>
    </w:pPr>
    <w:rPr>
      <w:rFonts w:ascii="Times New Roman" w:eastAsia="Times New Roman" w:hAnsi="Times New Roman" w:cs="Times New Roman"/>
      <w:b/>
      <w:sz w:val="28"/>
      <w:szCs w:val="20"/>
      <w:u w:val="single"/>
    </w:rPr>
  </w:style>
  <w:style w:type="paragraph" w:styleId="2">
    <w:name w:val="heading 2"/>
    <w:basedOn w:val="a"/>
    <w:next w:val="a"/>
    <w:link w:val="20"/>
    <w:semiHidden/>
    <w:unhideWhenUsed/>
    <w:qFormat/>
    <w:rsid w:val="003D6857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AD1061"/>
    <w:rPr>
      <w:color w:val="0000FF"/>
      <w:u w:val="single"/>
    </w:rPr>
  </w:style>
  <w:style w:type="paragraph" w:styleId="a4">
    <w:name w:val="Normal (Web)"/>
    <w:basedOn w:val="a"/>
    <w:semiHidden/>
    <w:unhideWhenUsed/>
    <w:rsid w:val="00AD106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5">
    <w:name w:val="Body Text"/>
    <w:basedOn w:val="a"/>
    <w:link w:val="11"/>
    <w:unhideWhenUsed/>
    <w:rsid w:val="00AD1061"/>
    <w:pPr>
      <w:spacing w:after="0" w:line="240" w:lineRule="auto"/>
    </w:pPr>
    <w:rPr>
      <w:rFonts w:ascii="Calibri" w:eastAsia="Calibri" w:hAnsi="Calibri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semiHidden/>
    <w:rsid w:val="00AD1061"/>
  </w:style>
  <w:style w:type="paragraph" w:styleId="3">
    <w:name w:val="Body Text Indent 3"/>
    <w:basedOn w:val="a"/>
    <w:link w:val="31"/>
    <w:unhideWhenUsed/>
    <w:rsid w:val="00AD1061"/>
    <w:pPr>
      <w:spacing w:after="0" w:line="240" w:lineRule="auto"/>
      <w:ind w:firstLine="720"/>
    </w:pPr>
    <w:rPr>
      <w:rFonts w:ascii="Calibri" w:eastAsia="Calibri" w:hAnsi="Calibri" w:cs="Times New Roman"/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AD1061"/>
    <w:rPr>
      <w:sz w:val="16"/>
      <w:szCs w:val="16"/>
    </w:rPr>
  </w:style>
  <w:style w:type="character" w:customStyle="1" w:styleId="11">
    <w:name w:val="Основной текст Знак1"/>
    <w:basedOn w:val="a0"/>
    <w:link w:val="a5"/>
    <w:locked/>
    <w:rsid w:val="00AD1061"/>
    <w:rPr>
      <w:rFonts w:ascii="Calibri" w:eastAsia="Calibri" w:hAnsi="Calibri" w:cs="Times New Roman"/>
      <w:sz w:val="28"/>
      <w:szCs w:val="28"/>
    </w:rPr>
  </w:style>
  <w:style w:type="character" w:customStyle="1" w:styleId="31">
    <w:name w:val="Основной текст с отступом 3 Знак1"/>
    <w:basedOn w:val="a0"/>
    <w:link w:val="3"/>
    <w:locked/>
    <w:rsid w:val="00AD1061"/>
    <w:rPr>
      <w:rFonts w:ascii="Calibri" w:eastAsia="Calibri" w:hAnsi="Calibri" w:cs="Times New Roman"/>
      <w:sz w:val="28"/>
      <w:szCs w:val="28"/>
    </w:rPr>
  </w:style>
  <w:style w:type="character" w:customStyle="1" w:styleId="a7">
    <w:name w:val="Гипертекстовая ссылка"/>
    <w:rsid w:val="00AD1061"/>
    <w:rPr>
      <w:b/>
      <w:bCs/>
      <w:color w:val="008000"/>
    </w:rPr>
  </w:style>
  <w:style w:type="paragraph" w:styleId="21">
    <w:name w:val="Body Text 2"/>
    <w:basedOn w:val="a"/>
    <w:link w:val="22"/>
    <w:uiPriority w:val="99"/>
    <w:semiHidden/>
    <w:unhideWhenUsed/>
    <w:rsid w:val="003D685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D6857"/>
  </w:style>
  <w:style w:type="character" w:customStyle="1" w:styleId="10">
    <w:name w:val="Заголовок 1 Знак"/>
    <w:basedOn w:val="a0"/>
    <w:link w:val="1"/>
    <w:rsid w:val="003D6857"/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customStyle="1" w:styleId="20">
    <w:name w:val="Заголовок 2 Знак"/>
    <w:basedOn w:val="a0"/>
    <w:link w:val="2"/>
    <w:semiHidden/>
    <w:rsid w:val="003D6857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4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56;&#1040;&#1041;&#1054;&#1063;&#1048;&#1049;%20&#1057;&#1058;&#1054;&#1051;\3%20&#1089;&#1086;&#1079;&#1099;&#1074;,%20&#1084;&#1072;&#1088;&#1090;%202012%20&#1075;&#1086;&#1076;\Admin\&#1056;&#1072;&#1073;&#1086;&#1095;&#1080;&#1081;%20&#1089;&#1090;&#1086;&#1083;\Local%20Settings\Temporary%20Internet%20Files\acmo\Local%20Settings\Temporary%20Internet%20Files\Content.Outlook\4X92PYHM\&#1086;%20&#1087;&#1088;&#1086;&#1074;&#1077;&#1076;&#1077;&#1085;&#1080;&#1080;%20&#1082;&#1086;&#1085;&#1082;&#1091;&#1088;&#1089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52272.13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24C8E6DB66470D84A90AB35044731FC31660D04CF869D4A73EE5B0DD09ABFADC809DB11568ED2C08F1D76SEkDH" TargetMode="External"/><Relationship Id="rId5" Type="http://schemas.openxmlformats.org/officeDocument/2006/relationships/hyperlink" Target="consultantplus://offline/ref=F24C8E6DB66470D84A90AB35044731FC31660D04CF869D4A73EE5B0DD09ABFADC809DB11568ED2C08F1D76SEkDH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15</cp:revision>
  <cp:lastPrinted>2013-08-02T08:23:00Z</cp:lastPrinted>
  <dcterms:created xsi:type="dcterms:W3CDTF">2013-07-30T07:58:00Z</dcterms:created>
  <dcterms:modified xsi:type="dcterms:W3CDTF">2013-08-02T08:23:00Z</dcterms:modified>
</cp:coreProperties>
</file>